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Тренинг развития коммуникативных навыков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1 занятие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 тренинга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Развитие коммуникативных навыков подростков, развитие адаптивного потенциала.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Задачи:</w:t>
      </w:r>
    </w:p>
    <w:p w:rsidR="00522AEC" w:rsidRPr="009B5D76" w:rsidRDefault="00522AEC" w:rsidP="001C14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отработать навыки убеждения</w:t>
      </w:r>
    </w:p>
    <w:p w:rsidR="00522AEC" w:rsidRPr="009B5D76" w:rsidRDefault="00522AEC" w:rsidP="001C14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отработать умение найти аргументы в пользу своей позиции</w:t>
      </w:r>
    </w:p>
    <w:p w:rsidR="00522AEC" w:rsidRPr="009B5D76" w:rsidRDefault="00522AEC" w:rsidP="001C14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развить умение находить подход к людям</w:t>
      </w:r>
    </w:p>
    <w:p w:rsidR="00522AEC" w:rsidRPr="009B5D76" w:rsidRDefault="00522AEC" w:rsidP="001C14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подчеркнуть важность интонаций в процессе коммуникации.</w:t>
      </w:r>
    </w:p>
    <w:p w:rsidR="00522AEC" w:rsidRPr="009B5D76" w:rsidRDefault="00522AEC" w:rsidP="001C14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развитие умения невербального общения.</w:t>
      </w:r>
    </w:p>
    <w:p w:rsidR="00522AEC" w:rsidRPr="009B5D76" w:rsidRDefault="00522AEC" w:rsidP="001C14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обучить эффективным способам общения.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План тренинга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1. Организационный момент 1 минута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2. Вступительная беседа 2 минуты.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3. Разминка: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Это мое имя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(20 минут)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Знакомство участников тренинга друг с другом.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4. Основная часть: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Завтрак с героем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(30 минут)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потренировать умение убеждать собеседника.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 я счастлив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(10 минут).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узнать о способах поднятия настроения.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Передать одним словом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(20 минут)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подчеркнуть важность интонаций в процессе коммуникации.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Оборудования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карточки размером с визитную карточку с напечатанными на них названиями эмоций.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Упражнения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Умение слушать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(25 минут)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осознание участниками того, что в их поведении помогает партнеру открыто и детально говорить о своих проблемах и состоянии и что может ухудшать его состояние. Ознакомление с приемами слушания.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 xml:space="preserve">5. </w:t>
      </w:r>
      <w:r w:rsidR="00CB1C62"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Организационный момент. Завершение занятия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Рукопожатие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(1 минута)</w:t>
      </w:r>
    </w:p>
    <w:p w:rsidR="00522AEC" w:rsidRPr="009B5D76" w:rsidRDefault="00522AEC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Закончить тренинг, поднять настроение.</w:t>
      </w:r>
    </w:p>
    <w:p w:rsidR="00900754" w:rsidRPr="009B5D76" w:rsidRDefault="004265CD" w:rsidP="004265CD">
      <w:p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5397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</w:t>
      </w:r>
      <w:r w:rsidR="00900754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Сегодня </w:t>
      </w:r>
      <w:r w:rsidR="00CB1C62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мы</w:t>
      </w:r>
      <w:r w:rsidR="00900754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провед</w:t>
      </w:r>
      <w:r w:rsidR="00CB1C62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ем</w:t>
      </w:r>
      <w:r w:rsidR="00900754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CB1C62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занятие, которое</w:t>
      </w:r>
      <w:r w:rsidR="00900754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будет посвящен общению.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Общение пронизывает всю нашу жизнь, это такая же человеческая потребность, как вода и пища. В условиях полного одиночества у человека на шестой день начинаются слуховые и зрительные галлюцинации. Он общается с этими несуществующими образами.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Общение – это обмен сведеньями с помощью языка или жестов. Общение это коммуникационное взаимодействие людей или социальных групп. В процессе общения между участниками коммуникации происходит обмен разного рода информацией.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Давайте познакомимся с вами, для этого мы представимся друг другу.</w:t>
      </w:r>
    </w:p>
    <w:p w:rsidR="00900754" w:rsidRPr="009B5D76" w:rsidRDefault="00900754" w:rsidP="009B5D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Это мое имя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(20 минут)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 кругу каждый по очереди называет свое имя. Затем он сообщает о своем имени что-нибудь.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Например он может попытаться ответить на такие вопросы:</w:t>
      </w:r>
    </w:p>
    <w:p w:rsidR="00900754" w:rsidRPr="009B5D76" w:rsidRDefault="00900754" w:rsidP="0088088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Знаю ли я, кто его для меня выбрал?</w:t>
      </w:r>
    </w:p>
    <w:p w:rsidR="00900754" w:rsidRPr="009B5D76" w:rsidRDefault="00900754" w:rsidP="0088088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Знаю ли я, что означает мое имя?</w:t>
      </w:r>
    </w:p>
    <w:p w:rsidR="00900754" w:rsidRPr="009B5D76" w:rsidRDefault="00900754" w:rsidP="0088088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Кто еще в семье носил это имя?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 (5 минут)</w:t>
      </w:r>
    </w:p>
    <w:p w:rsidR="00900754" w:rsidRPr="009B5D76" w:rsidRDefault="00900754" w:rsidP="009B5D76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Легко ли вам было рассказывать о своем имени?</w:t>
      </w:r>
    </w:p>
    <w:p w:rsidR="00900754" w:rsidRPr="009B5D76" w:rsidRDefault="00900754" w:rsidP="009B5D76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Ели нет, почему?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Следующее 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Завтрак с героем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</w:p>
    <w:p w:rsidR="00900754" w:rsidRPr="009B5D76" w:rsidRDefault="0063182E" w:rsidP="009B5D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="00900754"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Завтрак с героем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="00900754"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(30 минут)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Необходимый материал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 Бумага, карандаши.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Представьте себе следующую ситуацию: у каждого из присутствующих есть возможность позавтракать с любым человеком. Это может быть знаменитость настоящего, или историческая фигура прошлого, или обыкновенный человек, который произвел на вас впечатление в какой-то 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момент его жизни. Каждый должен решить для себя, с кем он хотел бы встретиться, и почему.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Запишите имя своего героя на листе бумаги. Теперь поделитесь на пары, в паре надо решить с кем из двоих героев вы будите встречаться. На дискуссию у вас 2 минуты.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Теперь пары объединяются в четверки, которым, в свою очередь, необходимо выбрать только одного героя. На дискуссию у вас так же 2 минуты.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Теперь четвертки объединяются между собой и в течении 2 минут выбирают одного героя.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 теперь все объединяются, и решаете с кем вы будите завтракать.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Рефлексия: (10 минут)</w:t>
      </w:r>
    </w:p>
    <w:p w:rsidR="00900754" w:rsidRPr="009B5D76" w:rsidRDefault="00900754" w:rsidP="00746327">
      <w:pPr>
        <w:numPr>
          <w:ilvl w:val="0"/>
          <w:numId w:val="17"/>
        </w:numPr>
        <w:tabs>
          <w:tab w:val="clear" w:pos="720"/>
          <w:tab w:val="num" w:pos="851"/>
        </w:tabs>
        <w:spacing w:after="0" w:line="360" w:lineRule="auto"/>
        <w:ind w:left="1701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Почему остался именно этот герой?</w:t>
      </w:r>
    </w:p>
    <w:p w:rsidR="00900754" w:rsidRPr="009B5D76" w:rsidRDefault="00900754" w:rsidP="00746327">
      <w:pPr>
        <w:numPr>
          <w:ilvl w:val="0"/>
          <w:numId w:val="17"/>
        </w:numPr>
        <w:tabs>
          <w:tab w:val="clear" w:pos="720"/>
          <w:tab w:val="num" w:pos="851"/>
        </w:tabs>
        <w:spacing w:after="0" w:line="360" w:lineRule="auto"/>
        <w:ind w:left="1701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Легко было уступать и почему вы уступали?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беседе играет роль настроение. Какие способы поднятия настроение есть, сейчас мы узнаем и за одно подвигаемся.</w:t>
      </w:r>
    </w:p>
    <w:p w:rsidR="00900754" w:rsidRPr="009B5D76" w:rsidRDefault="00900754" w:rsidP="009B5D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 я счастлив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(10 минут).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Мы сидим с вами в круге, нам нужно поставить еще один стул.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Начинает тот, у кого свободный стул справа. Он должен пересесть на свободный стул и сказать: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 я счастлив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Следующий, у кого справа оказался пустой стул, пересаживается и говорит: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 я тоже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третий участник говорит: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 я учусь у... (называет имя любого участника)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 Тот, чье имя назвали, бежит на пустой стул и называет способ поднятия настроения, затем все по аналогии повторяется сначала. Повторять имена нельзя.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Рефлексия: (5 минут)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Какой из предложенных способов поднятия настроения показался вам наиболее интересным?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общении не малую роль играет интонация. Одну и туже фразу, слово можно сказать по-разному.</w:t>
      </w:r>
    </w:p>
    <w:p w:rsidR="00900754" w:rsidRPr="009B5D76" w:rsidRDefault="00900754" w:rsidP="009B5D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Передать одним словом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(20 минут)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Я раздам вам карточки, на которых написаны названия эмоций, а вы, не показывая их другим участникам, скажете слово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Здравствуйте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 интонацией, соответствующей эмоции, написанной на вашей карточке. Остальные отгадывают, какую эмоцию пытался изобразить участник.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Теперь я перемешиваю карточки и еще раз вам раздам их.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Та же задача только теперь читаем короткий стишок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уронили мишку на пол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Список эмоций.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Радость.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Удивление.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Сожаление.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Разочарование.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Подозрительность.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Грусть.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Веселье.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Холодное равнодушие.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Спокойствие.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Заинтересованность.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Уверенность.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Желание помочь.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Усталость.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Волнение.</w:t>
      </w:r>
    </w:p>
    <w:p w:rsidR="00900754" w:rsidRPr="009B5D76" w:rsidRDefault="00900754" w:rsidP="0088088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Энтузиазм.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Рефлексия: (5 минут)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Насколько легко удавалось угадать эмоцию по интонациям?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реальной жизни, насколько часто в телефонном разговоре вы по интонации с первых слов понимаете, в каком настроении находится ваш собеседник?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Главную роль в общении играет речь. В процессе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говорения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важно буквально все: как обращаются к собеседнику, что говорится вначале, а что 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потом, соответствуют ли слова тону высказываний и т.д. Еще древние философы отмечали, что ведение беседы – настоящее искусство. Удивительно, что люди, зная о своем неумении публично выступать и всячески стремясь научиться этому, практически не задумываются, удается ли им успешно общаться с окружающими людьми – друзьями, коллегами, родственниками и т.д. Между тем часто в жизни бывает, что мы хотим сказать одно, а, сами того не осознавая, говорим другое или вообще не находим слов для выражения какой-то важной мысли или чувства.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Важнейшая невербальная составляющая процесса общения – умение слушать. Когда человек внимательно слушает другого человека, в нем буквально все – глаза, поза, выражение лица обращены к говорящему, что, в свою очередь, оказывает влияние на собеседника, помогает ему сформулировать свои мысли, раскрыться, быть максимально искренним. Рассеянность, безучастность, равнодушие могут привести к обратному результату.</w:t>
      </w:r>
    </w:p>
    <w:p w:rsidR="00900754" w:rsidRPr="009B5D76" w:rsidRDefault="00900754" w:rsidP="009B5D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Упражнения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умение слушать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(25 минут)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Участники группы сидят в кругу.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Инструкция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: Сейчас мы совершим небольшую прогулку по берегу моря. Сядьте, пожалуйста, поудобнее и медленно закройте глаза. Обратите внимание на ваше дыхание, ощутите его: воздух проходит через нос, горло, попадает в грудь, наполняет ваши легкие. Ощутите, как с каждым вдохом в ваше тело попадает энергия и с каждым выдохом уходят ненужные заботы, переживания, напряжение... Обратите внимание на ваше тело, почувствуйте его – от ступней до макушки. Вы сидите на стуле (в кресле), слышите какие-то звуки, ощущаете дуновение ветерка на вашем лице. Может быть, вам захочется изменить позу сделайте это. А теперь представьте, что вы оказались у моря. Вы медленно идете по берегу. Осмотритесь внимательно вокруг: какие вас окружают цвета, звуки, запахи... Посмотрите на небо, на море. Обратите внимание на ваше состояние: какие эмоции, чувства у вас возникают, как они изменяются во время прогулки. Вы никуда не спешите и 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можете спокойно идти дальше. Возможно, вы захотите зайти в воду и искупаться или посидеть на берегу. Сделайте это...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 теперь настала пора вернуться в эту комнату, в наш круг. Сделайте это в удобном для вас темпе: можете сразу открыть глаза или посидеть еще с закрытыми.</w:t>
      </w:r>
    </w:p>
    <w:p w:rsidR="00900754" w:rsidRPr="009B5D76" w:rsidRDefault="00900754" w:rsidP="00344E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Сейчас мы поделимся друг с другом своими впечатлениями. Для этого создадим группы по </w:t>
      </w:r>
      <w:r w:rsidR="00344EA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-4 человека. 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Сейчас каждый по очереди расскажет о своих впечатлениях, о тех образах, переживаниях, состояниях, которые у него возникали во время нашей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прогулки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а остальные будут внимательно слушать рассказчика, не задавая вопросов, не комментируя и не интерпретируя услышанное. Постарайтесь уловить те моменты, когда вы перестаете слушать. На каждый рассказ потратьте примерно 3-4 минуты.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После завершения этой работы предлагается вернуться в круг и поделиться впечатлениями – на этот раз о работе в малых группах.</w:t>
      </w:r>
    </w:p>
    <w:p w:rsidR="00900754" w:rsidRPr="009B5D76" w:rsidRDefault="00900754" w:rsidP="007463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Рефлексия: (5 минут)</w:t>
      </w:r>
      <w:r w:rsidR="0074632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какие моменты вы переставали слушать?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Наш тренинг подходит к концу.</w:t>
      </w:r>
    </w:p>
    <w:p w:rsidR="00900754" w:rsidRPr="00344EA3" w:rsidRDefault="00900754" w:rsidP="00344EA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44EA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 w:rsidRPr="00344EA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344EA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Рукопожатие</w:t>
      </w:r>
      <w:r w:rsidR="0063182E" w:rsidRPr="00344EA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344EA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(1 минута)</w:t>
      </w:r>
    </w:p>
    <w:p w:rsidR="00900754" w:rsidRPr="009B5D76" w:rsidRDefault="0063182E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="00900754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Мы все сегодня плодотворно поработали, и все заслужили благодарность. Пока я считаю до пяти, вы должны успеть поблагодарить друг друга рукопожатием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</w:p>
    <w:p w:rsidR="00900754" w:rsidRPr="009B5D76" w:rsidRDefault="00900754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 в конце тренинга: (15 минут)</w:t>
      </w:r>
    </w:p>
    <w:p w:rsidR="000521FF" w:rsidRDefault="0063182E" w:rsidP="0074632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="00900754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Итак, подведём итоги...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="00900754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="00900754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Давайте ещё раз определим, что мы обсуждали...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="00746327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r w:rsidR="000521FF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:rsidR="00533EE2" w:rsidRPr="009B5D76" w:rsidRDefault="00533EE2" w:rsidP="000521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>Тренинг развития коммуникативных навыков</w:t>
      </w:r>
    </w:p>
    <w:p w:rsidR="00533EE2" w:rsidRPr="009B5D76" w:rsidRDefault="00533EE2" w:rsidP="000521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2 занятие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 тренинга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Развитие коммуникативных навыков подростков, развитие адаптивного потенциала.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Задачи:</w:t>
      </w:r>
    </w:p>
    <w:p w:rsidR="00533EE2" w:rsidRPr="009B5D76" w:rsidRDefault="00533EE2" w:rsidP="00746327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отработать навыки убеждения</w:t>
      </w:r>
    </w:p>
    <w:p w:rsidR="00533EE2" w:rsidRPr="009B5D76" w:rsidRDefault="00533EE2" w:rsidP="00746327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отработать умение найти аргументы в пользу своей позиции</w:t>
      </w:r>
    </w:p>
    <w:p w:rsidR="00533EE2" w:rsidRPr="009B5D76" w:rsidRDefault="00533EE2" w:rsidP="00746327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развить умение находить подход к людям</w:t>
      </w:r>
    </w:p>
    <w:p w:rsidR="00533EE2" w:rsidRPr="009B5D76" w:rsidRDefault="00533EE2" w:rsidP="00746327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подчеркнуть важность интонаций в процессе коммуникации.</w:t>
      </w:r>
    </w:p>
    <w:p w:rsidR="00533EE2" w:rsidRPr="009B5D76" w:rsidRDefault="00533EE2" w:rsidP="00746327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развитие умения невербального средства общения.</w:t>
      </w:r>
    </w:p>
    <w:p w:rsidR="00533EE2" w:rsidRPr="009B5D76" w:rsidRDefault="00533EE2" w:rsidP="00746327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обучить эффективным способам общения.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План тренинга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1. Организационный момент 1 минута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2. Вступительная беседа 2 минуты.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3. Разминка: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Семь богатырей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(20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отработать навыки убеждения, умение найти аргументы в пользу своей позиции, презентационные навыки.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4. Основная часть: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Леопольд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(25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отработать навыки убеждения, умение находить подход к людям.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Оборудования: таблички с именами, для котов.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Всеобщее внимание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(10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– развитие умения невербального средства общения.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Попроси шоколадку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(15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обучить эффективным способам общения.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Игра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Салки – обнималки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(10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: Разрядка, взаимовыручка,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спасающий физический контакт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Требование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Просторное, безопасное помещение.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Моя проблема в общении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(20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узнать, какие проблемы существуют в общении.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Оборудование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бумага, ручки.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5. Орг. Конец: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Рукопожатие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(1 минута)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Цель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Закончить тренинг, поднять настроение.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Беседа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10 минут.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Здравствуйте! </w:t>
      </w:r>
      <w:r w:rsidR="000521F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Сегодня мы 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провед</w:t>
      </w:r>
      <w:r w:rsidR="000521F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ем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тренинг, который будет посвящен общению.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Общение пронизывает всю нашу жизнь, это такая же человеческая потребность, как вода и пища. В условиях полного одиночества у человека на шестой день начинаются слуховые и зрительные галлюцинации. Он общается с этими несуществующими образами.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Общение – это обмен сведеньями с помощью языка или жестов. Общение это коммуникационное взаимодействие людей или социальных групп. В процессе общения между участниками коммуникации происходит обмен разного рода информацией.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Сейчас мы потренируемся убеждению.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Семь богатырей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(30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Одна участница будет играть роль царевны. Кто хочет? Остальные поделитесь на команды по 3-4 участника.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Давайте, для того чтобы потренировать умение убеждать, вспомним и разыграем сказку А.С. Пушкина о мертвой царевне и семи богатырях. В частности, тот эпизод, где семь богатырей, у которых жила царевна, уговаривают ее выйти за одного из них замуж и остаться с ними навсегда. В нашей сказке будет то же самое, но богатыри, прошедшие ряд тренингов и владеющие даром убеждения, смогут лучше, чем сказочные, убедить царевну отказаться от королевича Ел</w:t>
      </w:r>
      <w:r w:rsidR="00C5277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исея и остаться в их доме. Каждый должен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будет подготовить самые заманчивые предложения для того, чтобы </w:t>
      </w:r>
      <w:r w:rsidR="00C5277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уговорить царевну остаться с ним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показать ей все преимущества такого конца сказки.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Вам дается 5 минут на подготовку, после чего </w:t>
      </w:r>
      <w:r w:rsidR="00C5277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каждый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выступает, обращаясь к царевне со своими аргументами.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 (</w:t>
      </w:r>
      <w:r w:rsidR="0074632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5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После выступлений царевна говорит о том, захотелось ли ей остаться у богатырей, какие плюсы и минусы увидела она в выступлениях каждого.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Какие эмоции вы испытывали, выполняя это упражнение?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Наше следующее упражнение называется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Леопольд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</w:p>
    <w:p w:rsidR="00533EE2" w:rsidRPr="009B5D76" w:rsidRDefault="00533EE2" w:rsidP="00C527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Леопольд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(25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Из группы выбирается одна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мышь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все остальные становятся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котами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Каждый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кот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получает бумажку со своим именем, одного из них зовут Леопольдом, а всех остальных – прочими кошачьими именами, например, Василием, Муркой и т.д. При этом Леопольдом может стать участник любого пола, и тренер подчеркивает это группе.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Тренер напоминает группе сюжет мультфильма про Леопольда. В этом мультфильме дружелюбный и безобидный кот Леопольд пытается подружиться с мышами, которые постоянно устраивают ему постоянные пакости.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данном упражнении котам тоже нужно будет убедить мышь, что они безобидны и с ними можно иметь дело. Фокус состоит в том, что у нас из всех котов только одного зовут Леопольд и именно он хочет подружиться с мышами. Все остальные коты – опасные хищники, которые только притворяются дружелюбными. Задача каждого кота – убедить мышь, что именно он – безобидный Леопольд. Задача мыши – определить настоящего Леопольда.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Котам дается 5 минут на подготовку, после чего они выступают, объясняя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мыши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почему они безобидны.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Мышь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оценивает выступления и говорит, кому из котов она поверила.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Рефлексия: (5 минут) 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Вопросы для обсуждения.</w:t>
      </w:r>
    </w:p>
    <w:p w:rsidR="00533EE2" w:rsidRPr="009B5D76" w:rsidRDefault="00533EE2" w:rsidP="00746327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Почему мы доверяем одному человеку, но не доверяем другому?</w:t>
      </w:r>
    </w:p>
    <w:p w:rsidR="00533EE2" w:rsidRPr="009B5D76" w:rsidRDefault="00533EE2" w:rsidP="00746327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Что можно сделать для того, чтобы нам больше доверяли?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Помимо общения словами, есть не вербальное общение.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Невербальное общение – это все сигналы, символы, жесты, манеры, тембр, мимика то есть неречевая форма общения, взаимопонимания.</w:t>
      </w:r>
    </w:p>
    <w:p w:rsidR="00533EE2" w:rsidRPr="009B5D76" w:rsidRDefault="00533EE2" w:rsidP="00AA14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Всеобщее внимание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(10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Всем участники игры выполняют одну и ту же простую задачу любыми средствами, не прибегая к физическим действиям и не разговаривая, нужно привлечь внимание окружающих. Задача усложняется тем, что одновременно ее выполняют все участники.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Рефлексия: (5 минут)</w:t>
      </w:r>
    </w:p>
    <w:p w:rsidR="00533EE2" w:rsidRPr="009B5D76" w:rsidRDefault="00533EE2" w:rsidP="009B5D76">
      <w:pPr>
        <w:numPr>
          <w:ilvl w:val="0"/>
          <w:numId w:val="8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Кому удалось привлечь к себе внимание других и за счет, каких средств?</w:t>
      </w:r>
    </w:p>
    <w:p w:rsidR="00533EE2" w:rsidRPr="009B5D76" w:rsidRDefault="00533EE2" w:rsidP="00AA14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Попроси шоколадку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(15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Выберем водящего. Для этого скажите кто в вашей группе самый справедливый? (голосование).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(Самый справедливый становится водящим он садится по центру).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Я даю ему шоколадку. Ваша задача по очереди попросить шоколадку у водящего, так что бы он захотел отдать ее именно вам. После каждого круга водящий говорит, кому он не отдал бы шоколадку (выбирает 2 участников), они выбывают. Так пока не останется победитель. У каждого для просьбы есть 30 секунд. Победителю достается шоколадка.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Рефлексия: (5 минут)</w:t>
      </w:r>
    </w:p>
    <w:p w:rsidR="00533EE2" w:rsidRPr="009B5D76" w:rsidRDefault="00533EE2" w:rsidP="009B5D76">
      <w:pPr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Какой способ просьбы оказался самым эффективным?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Все начинается с общения. Каким оно должно быть? Существуют определенные правила общения. В разные времена у разных народов они были разными. Но есть основные, общие для всех.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Вот древние заповеди общения:</w:t>
      </w:r>
    </w:p>
    <w:p w:rsidR="00533EE2" w:rsidRPr="009B5D76" w:rsidRDefault="00533EE2" w:rsidP="004D0970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доверяйте тому, с кем общаетесь,</w:t>
      </w:r>
    </w:p>
    <w:p w:rsidR="00533EE2" w:rsidRPr="009B5D76" w:rsidRDefault="00533EE2" w:rsidP="004D0970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уважайте того, с кем общаетесь,</w:t>
      </w:r>
    </w:p>
    <w:p w:rsidR="00533EE2" w:rsidRPr="009B5D76" w:rsidRDefault="00533EE2" w:rsidP="004D0970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общаясь с человеком, делайте это наилучшим образом.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Обращаясь к незнакомому человеку, важно, чтобы слова были доброжелательными, уместными, чтобы взгляд и улыбка, и весь облик располагали в вашу пользу. При разговоре нужно смотреть человеку в глаза, а взгляд должен быть доброжелательным и ясным.</w:t>
      </w:r>
    </w:p>
    <w:p w:rsidR="00533EE2" w:rsidRPr="009B5D76" w:rsidRDefault="00533EE2" w:rsidP="001C14A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Игра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Салки – обнималки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(10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Водящий может осалить того, у кого нет пары (за пару надо крепко держаться). Если образовалась тройка, салить можно того, кто присоединился последним.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Сейчас мы узнаем, какие проблемы бывают в общении, и поищем выходы.</w:t>
      </w:r>
    </w:p>
    <w:p w:rsidR="00533EE2" w:rsidRPr="009B5D76" w:rsidRDefault="00533EE2" w:rsidP="001C14A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Моя проблема в общении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(20 минут)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Вы пишите на отдельных листах бумаги в краткой, лаконичной форме ответ на вопрос: 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чем заключается твоя основная проблема в общении?</w:t>
      </w:r>
      <w:r w:rsidR="006318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Листки не подписываются. Листки сворачиваются и складываются в общую кучу. Затем каждый участник произвольно берет любой листок, читает его и пытается найти прием, с помощью которого он смог бы выйти из данной проблемы. Группа слушает его предложение и оценивает, правильно ли понята соответствующая проблема и действительно ли предлагаемый прием способствует ее разрешению.</w:t>
      </w:r>
    </w:p>
    <w:p w:rsidR="00533EE2" w:rsidRPr="009B5D76" w:rsidRDefault="00533EE2" w:rsidP="009B5D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Рефлексия: (5 минут)</w:t>
      </w:r>
    </w:p>
    <w:p w:rsidR="00533EE2" w:rsidRPr="009B5D76" w:rsidRDefault="00533EE2" w:rsidP="009B5D76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Что вы чувствовали, выполняя упражнение?</w:t>
      </w:r>
    </w:p>
    <w:p w:rsidR="00533EE2" w:rsidRPr="009B5D76" w:rsidRDefault="00533EE2" w:rsidP="001C14AD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Упражнение 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Рукопожатие</w:t>
      </w:r>
      <w:r w:rsidR="0063182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 w:rsidRPr="009B5D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(1 минута)</w:t>
      </w:r>
    </w:p>
    <w:p w:rsidR="004D0970" w:rsidRDefault="0063182E" w:rsidP="004D097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="00533EE2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Мы все сегодня плодотворно поработали, и все заслужили благодарность. Пока я считаю до пяти, вы должны успеть поблагодарить друг друга рукопожатием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</w:p>
    <w:p w:rsidR="00533EE2" w:rsidRPr="009B5D76" w:rsidRDefault="00533EE2" w:rsidP="004D097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Рефлексия в конце тренинга: (15 минут)</w:t>
      </w:r>
    </w:p>
    <w:p w:rsidR="00533EE2" w:rsidRPr="009B5D76" w:rsidRDefault="0063182E" w:rsidP="009B5D76">
      <w:pPr>
        <w:pStyle w:val="a3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="00533EE2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Итак, подведём итоги...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="00533EE2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="00533EE2"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Давайте ещё раз определим, что мы обсуждали...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</w:p>
    <w:p w:rsidR="00E81117" w:rsidRDefault="00533EE2" w:rsidP="00E811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B5D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Я с вами прощаюсь до свиданья.</w:t>
      </w:r>
      <w:bookmarkStart w:id="0" w:name="_GoBack"/>
      <w:bookmarkEnd w:id="0"/>
    </w:p>
    <w:p w:rsidR="00E81117" w:rsidRDefault="00E81117" w:rsidP="00E811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81117" w:rsidRDefault="00E81117" w:rsidP="00E811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81117" w:rsidRDefault="00E81117" w:rsidP="00E811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81117" w:rsidRDefault="00E81117" w:rsidP="00E811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81117" w:rsidRDefault="00E81117" w:rsidP="00E811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81117" w:rsidRDefault="00E81117" w:rsidP="00E811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81117" w:rsidRDefault="00E81117" w:rsidP="00E811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81117" w:rsidRDefault="00E81117" w:rsidP="00E811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81117" w:rsidRPr="00E81117" w:rsidRDefault="00E81117" w:rsidP="00E8111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81117">
        <w:rPr>
          <w:rFonts w:ascii="Times New Roman" w:hAnsi="Times New Roman" w:cs="Times New Roman"/>
          <w:b/>
          <w:bCs/>
          <w:color w:val="365F91" w:themeColor="accent1" w:themeShade="BF"/>
          <w:sz w:val="56"/>
          <w:szCs w:val="56"/>
        </w:rPr>
        <w:t xml:space="preserve">Занятия 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56"/>
          <w:szCs w:val="56"/>
        </w:rPr>
        <w:t xml:space="preserve"> на развитие </w:t>
      </w:r>
      <w:r w:rsidRPr="00E81117">
        <w:rPr>
          <w:rFonts w:ascii="Times New Roman" w:hAnsi="Times New Roman" w:cs="Times New Roman"/>
          <w:b/>
          <w:bCs/>
          <w:color w:val="365F91" w:themeColor="accent1" w:themeShade="BF"/>
          <w:sz w:val="56"/>
          <w:szCs w:val="56"/>
        </w:rPr>
        <w:t>коммуникативных навыков и снятие напряжения и тревожности младших школьников.</w:t>
      </w:r>
    </w:p>
    <w:p w:rsidR="00E81117" w:rsidRDefault="00E81117" w:rsidP="00E81117">
      <w:pPr>
        <w:tabs>
          <w:tab w:val="left" w:pos="27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117" w:rsidRPr="00E81117" w:rsidRDefault="00E81117" w:rsidP="00E81117">
      <w:pPr>
        <w:rPr>
          <w:rFonts w:ascii="Times New Roman" w:hAnsi="Times New Roman" w:cs="Times New Roman"/>
          <w:sz w:val="28"/>
          <w:szCs w:val="28"/>
        </w:rPr>
      </w:pPr>
    </w:p>
    <w:p w:rsidR="00E81117" w:rsidRPr="00E81117" w:rsidRDefault="00E81117" w:rsidP="00E81117">
      <w:pPr>
        <w:rPr>
          <w:rFonts w:ascii="Times New Roman" w:hAnsi="Times New Roman" w:cs="Times New Roman"/>
          <w:sz w:val="28"/>
          <w:szCs w:val="28"/>
        </w:rPr>
      </w:pPr>
    </w:p>
    <w:p w:rsidR="00E81117" w:rsidRPr="00E81117" w:rsidRDefault="00E81117" w:rsidP="00E81117">
      <w:pPr>
        <w:rPr>
          <w:rFonts w:ascii="Times New Roman" w:hAnsi="Times New Roman" w:cs="Times New Roman"/>
          <w:sz w:val="28"/>
          <w:szCs w:val="28"/>
        </w:rPr>
      </w:pPr>
    </w:p>
    <w:p w:rsidR="00E81117" w:rsidRDefault="00E81117" w:rsidP="00E81117">
      <w:pPr>
        <w:rPr>
          <w:rFonts w:ascii="Times New Roman" w:hAnsi="Times New Roman" w:cs="Times New Roman"/>
          <w:sz w:val="28"/>
          <w:szCs w:val="28"/>
        </w:rPr>
      </w:pPr>
    </w:p>
    <w:p w:rsidR="00E81117" w:rsidRPr="00E81117" w:rsidRDefault="00E81117" w:rsidP="00E81117">
      <w:pPr>
        <w:tabs>
          <w:tab w:val="left" w:pos="6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Педагог-психолог:Черных Ю.Н.</w:t>
      </w:r>
    </w:p>
    <w:sectPr w:rsidR="00E81117" w:rsidRPr="00E81117" w:rsidSect="00E747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DD" w:rsidRDefault="00EC4BDD" w:rsidP="00533EE2">
      <w:pPr>
        <w:spacing w:after="0" w:line="240" w:lineRule="auto"/>
      </w:pPr>
      <w:r>
        <w:separator/>
      </w:r>
    </w:p>
  </w:endnote>
  <w:endnote w:type="continuationSeparator" w:id="0">
    <w:p w:rsidR="00EC4BDD" w:rsidRDefault="00EC4BDD" w:rsidP="0053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DD" w:rsidRDefault="00EC4BDD" w:rsidP="00533EE2">
      <w:pPr>
        <w:spacing w:after="0" w:line="240" w:lineRule="auto"/>
      </w:pPr>
      <w:r>
        <w:separator/>
      </w:r>
    </w:p>
  </w:footnote>
  <w:footnote w:type="continuationSeparator" w:id="0">
    <w:p w:rsidR="00EC4BDD" w:rsidRDefault="00EC4BDD" w:rsidP="0053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E2" w:rsidRPr="00533EE2" w:rsidRDefault="00533EE2" w:rsidP="00533EE2">
    <w:pPr>
      <w:pStyle w:val="a4"/>
      <w:jc w:val="center"/>
      <w:rPr>
        <w:rFonts w:ascii="Monotype Corsiva" w:hAnsi="Monotype Corsiva"/>
        <w:color w:val="808080" w:themeColor="background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B5C"/>
    <w:multiLevelType w:val="multilevel"/>
    <w:tmpl w:val="36CEE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E6C6B"/>
    <w:multiLevelType w:val="multilevel"/>
    <w:tmpl w:val="1E6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7AB"/>
    <w:multiLevelType w:val="multilevel"/>
    <w:tmpl w:val="1FEAD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52A72"/>
    <w:multiLevelType w:val="multilevel"/>
    <w:tmpl w:val="2DD2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65769"/>
    <w:multiLevelType w:val="multilevel"/>
    <w:tmpl w:val="6164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F0179"/>
    <w:multiLevelType w:val="multilevel"/>
    <w:tmpl w:val="52CCC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8650B"/>
    <w:multiLevelType w:val="multilevel"/>
    <w:tmpl w:val="4782B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D2BE2"/>
    <w:multiLevelType w:val="multilevel"/>
    <w:tmpl w:val="6C1CE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344D7"/>
    <w:multiLevelType w:val="multilevel"/>
    <w:tmpl w:val="114E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86BD1"/>
    <w:multiLevelType w:val="multilevel"/>
    <w:tmpl w:val="DB144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528AA"/>
    <w:multiLevelType w:val="multilevel"/>
    <w:tmpl w:val="EA12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D5226"/>
    <w:multiLevelType w:val="multilevel"/>
    <w:tmpl w:val="6D4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C5D04"/>
    <w:multiLevelType w:val="multilevel"/>
    <w:tmpl w:val="648AA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36647"/>
    <w:multiLevelType w:val="multilevel"/>
    <w:tmpl w:val="1C3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B10B7"/>
    <w:multiLevelType w:val="multilevel"/>
    <w:tmpl w:val="BC3E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257F76"/>
    <w:multiLevelType w:val="multilevel"/>
    <w:tmpl w:val="609C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F31988"/>
    <w:multiLevelType w:val="multilevel"/>
    <w:tmpl w:val="7464C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25512D"/>
    <w:multiLevelType w:val="multilevel"/>
    <w:tmpl w:val="F1D40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40387C"/>
    <w:multiLevelType w:val="multilevel"/>
    <w:tmpl w:val="6F9073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6364D"/>
    <w:multiLevelType w:val="multilevel"/>
    <w:tmpl w:val="DC6A7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  <w:num w:numId="14">
    <w:abstractNumId w:val="18"/>
  </w:num>
  <w:num w:numId="15">
    <w:abstractNumId w:val="11"/>
  </w:num>
  <w:num w:numId="16">
    <w:abstractNumId w:val="13"/>
  </w:num>
  <w:num w:numId="17">
    <w:abstractNumId w:val="1"/>
  </w:num>
  <w:num w:numId="18">
    <w:abstractNumId w:val="15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754"/>
    <w:rsid w:val="000521FF"/>
    <w:rsid w:val="001C14AD"/>
    <w:rsid w:val="003002E1"/>
    <w:rsid w:val="00344EA1"/>
    <w:rsid w:val="00344EA3"/>
    <w:rsid w:val="004265CD"/>
    <w:rsid w:val="004D0970"/>
    <w:rsid w:val="00522AEC"/>
    <w:rsid w:val="00533EE2"/>
    <w:rsid w:val="005957BB"/>
    <w:rsid w:val="0063182E"/>
    <w:rsid w:val="00746327"/>
    <w:rsid w:val="0088088E"/>
    <w:rsid w:val="00900754"/>
    <w:rsid w:val="009B5D76"/>
    <w:rsid w:val="009E4E10"/>
    <w:rsid w:val="00A16972"/>
    <w:rsid w:val="00A53971"/>
    <w:rsid w:val="00AA1433"/>
    <w:rsid w:val="00C52770"/>
    <w:rsid w:val="00CB1C62"/>
    <w:rsid w:val="00E747C3"/>
    <w:rsid w:val="00E81117"/>
    <w:rsid w:val="00EC4BDD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3EE2"/>
  </w:style>
  <w:style w:type="paragraph" w:styleId="a6">
    <w:name w:val="footer"/>
    <w:basedOn w:val="a"/>
    <w:link w:val="a7"/>
    <w:uiPriority w:val="99"/>
    <w:semiHidden/>
    <w:unhideWhenUsed/>
    <w:rsid w:val="0053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3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учитель</cp:lastModifiedBy>
  <cp:revision>6</cp:revision>
  <dcterms:created xsi:type="dcterms:W3CDTF">2011-10-20T12:57:00Z</dcterms:created>
  <dcterms:modified xsi:type="dcterms:W3CDTF">2019-02-15T06:09:00Z</dcterms:modified>
</cp:coreProperties>
</file>